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53" w:rsidRDefault="00815019" w:rsidP="00145653">
      <w:pPr>
        <w:shd w:val="clear" w:color="auto" w:fill="FFFFFF"/>
        <w:spacing w:before="10"/>
        <w:jc w:val="center"/>
        <w:rPr>
          <w:color w:val="3366FF"/>
          <w:spacing w:val="4"/>
          <w:sz w:val="28"/>
          <w:szCs w:val="28"/>
        </w:rPr>
      </w:pPr>
      <w:r w:rsidRPr="00815019">
        <w:rPr>
          <w:noProof/>
          <w:lang w:val="en-US"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3.35pt;margin-top:-1.9pt;width:414pt;height:20.05pt;z-index:251663360" fillcolor="#00b050">
            <v:shadow color="#868686"/>
            <v:textpath style="font-family:&quot;Arial Black&quot;;v-text-kern:t" trim="t" fitpath="t" string="ОБЩИНА МЪГЛИЖ&#10;"/>
          </v:shape>
        </w:pict>
      </w:r>
      <w:r w:rsidR="00145653"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-31115</wp:posOffset>
            </wp:positionV>
            <wp:extent cx="742950" cy="1000125"/>
            <wp:effectExtent l="19050" t="0" r="0" b="0"/>
            <wp:wrapSquare wrapText="bothSides"/>
            <wp:docPr id="6" name="Picture 6" descr="Maglij-str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glij-str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5653" w:rsidRDefault="00815019" w:rsidP="00145653">
      <w:pPr>
        <w:shd w:val="clear" w:color="auto" w:fill="FFFFFF"/>
        <w:spacing w:before="10"/>
        <w:jc w:val="center"/>
        <w:rPr>
          <w:b w:val="0"/>
          <w:color w:val="auto"/>
          <w:spacing w:val="4"/>
          <w:sz w:val="20"/>
        </w:rPr>
      </w:pPr>
      <w:r w:rsidRPr="00815019">
        <w:rPr>
          <w:lang w:val="en-AU"/>
        </w:rPr>
        <w:pict>
          <v:line id="_x0000_s1027" style="position:absolute;left:0;text-align:left;z-index:251661312" from="3.35pt,5.7pt" to="417.35pt,5.7pt"/>
        </w:pict>
      </w:r>
    </w:p>
    <w:p w:rsidR="00145653" w:rsidRPr="00A3756F" w:rsidRDefault="00145653" w:rsidP="00145653">
      <w:pPr>
        <w:shd w:val="clear" w:color="auto" w:fill="FFFFFF"/>
        <w:spacing w:before="10"/>
        <w:ind w:left="1418" w:right="475"/>
        <w:jc w:val="center"/>
        <w:rPr>
          <w:spacing w:val="4"/>
          <w:sz w:val="20"/>
        </w:rPr>
      </w:pPr>
      <w:r w:rsidRPr="00A3756F">
        <w:rPr>
          <w:spacing w:val="4"/>
          <w:sz w:val="20"/>
          <w:lang w:val="ru-RU"/>
        </w:rPr>
        <w:t xml:space="preserve">6180 </w:t>
      </w:r>
      <w:r w:rsidRPr="00A3756F">
        <w:rPr>
          <w:spacing w:val="4"/>
          <w:sz w:val="20"/>
        </w:rPr>
        <w:t>гр. Мъглиж, пл. „Трети март” № 32</w:t>
      </w:r>
    </w:p>
    <w:p w:rsidR="00145653" w:rsidRPr="00A3756F" w:rsidRDefault="00145653" w:rsidP="00145653">
      <w:pPr>
        <w:shd w:val="clear" w:color="auto" w:fill="FFFFFF"/>
        <w:spacing w:before="10"/>
        <w:ind w:left="1418" w:right="475"/>
        <w:jc w:val="center"/>
      </w:pPr>
      <w:r w:rsidRPr="00A3756F">
        <w:rPr>
          <w:spacing w:val="4"/>
          <w:sz w:val="20"/>
        </w:rPr>
        <w:t>Тел.: 04321/</w:t>
      </w:r>
      <w:r>
        <w:rPr>
          <w:spacing w:val="4"/>
          <w:sz w:val="20"/>
        </w:rPr>
        <w:t xml:space="preserve"> </w:t>
      </w:r>
      <w:r w:rsidRPr="00A3756F">
        <w:rPr>
          <w:spacing w:val="4"/>
          <w:sz w:val="20"/>
          <w:lang w:val="ru-RU"/>
        </w:rPr>
        <w:t>33 01, 23 34;  д</w:t>
      </w:r>
      <w:r w:rsidRPr="00A3756F">
        <w:rPr>
          <w:spacing w:val="4"/>
          <w:sz w:val="20"/>
        </w:rPr>
        <w:t>еловодство: 04321/</w:t>
      </w:r>
      <w:r>
        <w:rPr>
          <w:spacing w:val="4"/>
          <w:sz w:val="20"/>
        </w:rPr>
        <w:t xml:space="preserve"> </w:t>
      </w:r>
      <w:r w:rsidRPr="00A3756F">
        <w:rPr>
          <w:spacing w:val="4"/>
          <w:sz w:val="20"/>
        </w:rPr>
        <w:t>21 02; Факс: 04321/</w:t>
      </w:r>
      <w:r>
        <w:rPr>
          <w:spacing w:val="4"/>
          <w:sz w:val="20"/>
        </w:rPr>
        <w:t xml:space="preserve"> </w:t>
      </w:r>
      <w:r w:rsidRPr="00A3756F">
        <w:rPr>
          <w:spacing w:val="4"/>
          <w:sz w:val="20"/>
        </w:rPr>
        <w:t>22 55;</w:t>
      </w:r>
      <w:r w:rsidRPr="00A3756F">
        <w:rPr>
          <w:lang w:val="ru-RU"/>
        </w:rPr>
        <w:t xml:space="preserve"> </w:t>
      </w:r>
    </w:p>
    <w:p w:rsidR="00145653" w:rsidRPr="00A3756F" w:rsidRDefault="00145653" w:rsidP="00145653">
      <w:pPr>
        <w:shd w:val="clear" w:color="auto" w:fill="FFFFFF"/>
        <w:spacing w:before="10"/>
        <w:ind w:left="1418" w:right="475"/>
        <w:jc w:val="center"/>
        <w:rPr>
          <w:sz w:val="20"/>
          <w:lang w:val="ru-RU"/>
        </w:rPr>
      </w:pPr>
      <w:r w:rsidRPr="00A3756F">
        <w:rPr>
          <w:sz w:val="20"/>
          <w:lang w:val="it-IT"/>
        </w:rPr>
        <w:t>e</w:t>
      </w:r>
      <w:r w:rsidRPr="00A3756F">
        <w:rPr>
          <w:sz w:val="20"/>
          <w:lang w:val="ru-RU"/>
        </w:rPr>
        <w:t>-</w:t>
      </w:r>
      <w:r w:rsidRPr="00A3756F">
        <w:rPr>
          <w:sz w:val="20"/>
          <w:lang w:val="it-IT"/>
        </w:rPr>
        <w:t>mail</w:t>
      </w:r>
      <w:r w:rsidRPr="00A3756F">
        <w:rPr>
          <w:sz w:val="20"/>
          <w:lang w:val="ru-RU"/>
        </w:rPr>
        <w:t xml:space="preserve">: </w:t>
      </w:r>
      <w:r w:rsidR="00815019" w:rsidRPr="00145653">
        <w:fldChar w:fldCharType="begin"/>
      </w:r>
      <w:r w:rsidRPr="00145653">
        <w:instrText>HYPERLINK "mailto:ob_maglizh@mail.bg"</w:instrText>
      </w:r>
      <w:r w:rsidR="00815019" w:rsidRPr="00145653">
        <w:fldChar w:fldCharType="separate"/>
      </w:r>
      <w:r w:rsidRPr="00145653">
        <w:rPr>
          <w:rStyle w:val="Hyperlink"/>
          <w:color w:val="auto"/>
          <w:sz w:val="20"/>
          <w:u w:val="none"/>
          <w:lang w:val="it-IT"/>
        </w:rPr>
        <w:t>ob</w:t>
      </w:r>
      <w:r w:rsidRPr="00145653">
        <w:rPr>
          <w:rStyle w:val="Hyperlink"/>
          <w:color w:val="auto"/>
          <w:sz w:val="20"/>
          <w:u w:val="none"/>
          <w:lang w:val="ru-RU"/>
        </w:rPr>
        <w:t>_</w:t>
      </w:r>
      <w:r w:rsidRPr="00145653">
        <w:rPr>
          <w:rStyle w:val="Hyperlink"/>
          <w:color w:val="auto"/>
          <w:sz w:val="20"/>
          <w:u w:val="none"/>
          <w:lang w:val="it-IT"/>
        </w:rPr>
        <w:t>maglizh</w:t>
      </w:r>
      <w:r w:rsidRPr="00145653">
        <w:rPr>
          <w:rStyle w:val="Hyperlink"/>
          <w:color w:val="auto"/>
          <w:sz w:val="20"/>
          <w:u w:val="none"/>
          <w:lang w:val="ru-RU"/>
        </w:rPr>
        <w:t>@</w:t>
      </w:r>
      <w:r w:rsidRPr="00145653">
        <w:rPr>
          <w:rStyle w:val="Hyperlink"/>
          <w:color w:val="auto"/>
          <w:sz w:val="20"/>
          <w:u w:val="none"/>
          <w:lang w:val="it-IT"/>
        </w:rPr>
        <w:t>mail</w:t>
      </w:r>
      <w:r w:rsidRPr="00145653">
        <w:rPr>
          <w:rStyle w:val="Hyperlink"/>
          <w:color w:val="auto"/>
          <w:sz w:val="20"/>
          <w:u w:val="none"/>
          <w:lang w:val="ru-RU"/>
        </w:rPr>
        <w:t>.</w:t>
      </w:r>
      <w:r w:rsidRPr="00145653">
        <w:rPr>
          <w:rStyle w:val="Hyperlink"/>
          <w:color w:val="auto"/>
          <w:sz w:val="20"/>
          <w:u w:val="none"/>
          <w:lang w:val="it-IT"/>
        </w:rPr>
        <w:t>bg</w:t>
      </w:r>
      <w:r w:rsidR="00815019" w:rsidRPr="00145653">
        <w:fldChar w:fldCharType="end"/>
      </w:r>
      <w:r w:rsidRPr="00A3756F">
        <w:rPr>
          <w:sz w:val="20"/>
        </w:rPr>
        <w:t xml:space="preserve">;  интернет страница: </w:t>
      </w:r>
      <w:r w:rsidRPr="00A3756F">
        <w:rPr>
          <w:sz w:val="20"/>
          <w:lang w:val="en-US"/>
        </w:rPr>
        <w:t>www</w:t>
      </w:r>
      <w:r w:rsidRPr="00A3756F">
        <w:rPr>
          <w:sz w:val="20"/>
          <w:lang w:val="ru-RU"/>
        </w:rPr>
        <w:t>.</w:t>
      </w:r>
      <w:proofErr w:type="spellStart"/>
      <w:r w:rsidRPr="00A3756F">
        <w:rPr>
          <w:sz w:val="20"/>
          <w:lang w:val="en-US"/>
        </w:rPr>
        <w:t>maglizh</w:t>
      </w:r>
      <w:proofErr w:type="spellEnd"/>
      <w:r w:rsidRPr="00A3756F">
        <w:rPr>
          <w:sz w:val="20"/>
          <w:lang w:val="ru-RU"/>
        </w:rPr>
        <w:t>.</w:t>
      </w:r>
      <w:proofErr w:type="spellStart"/>
      <w:r w:rsidRPr="00A3756F">
        <w:rPr>
          <w:sz w:val="20"/>
          <w:lang w:val="en-US"/>
        </w:rPr>
        <w:t>bg</w:t>
      </w:r>
      <w:proofErr w:type="spellEnd"/>
    </w:p>
    <w:p w:rsidR="00145653" w:rsidRPr="00657D5F" w:rsidRDefault="00145653" w:rsidP="00145653">
      <w:pPr>
        <w:ind w:left="1418" w:right="475"/>
        <w:jc w:val="center"/>
        <w:rPr>
          <w:color w:val="auto"/>
          <w:sz w:val="20"/>
          <w:lang w:val="ru-RU"/>
        </w:rPr>
      </w:pPr>
      <w:r w:rsidRPr="00657D5F">
        <w:rPr>
          <w:color w:val="auto"/>
          <w:sz w:val="20"/>
        </w:rPr>
        <w:t xml:space="preserve">БДС </w:t>
      </w:r>
      <w:r w:rsidRPr="00657D5F">
        <w:rPr>
          <w:color w:val="auto"/>
          <w:sz w:val="20"/>
          <w:lang w:val="en-US"/>
        </w:rPr>
        <w:t>EN</w:t>
      </w:r>
      <w:r w:rsidRPr="00657D5F">
        <w:rPr>
          <w:color w:val="auto"/>
          <w:sz w:val="20"/>
          <w:lang w:val="ru-RU"/>
        </w:rPr>
        <w:t xml:space="preserve"> </w:t>
      </w:r>
      <w:r w:rsidRPr="00657D5F">
        <w:rPr>
          <w:color w:val="auto"/>
          <w:sz w:val="20"/>
          <w:lang w:val="en-US"/>
        </w:rPr>
        <w:t>ISO</w:t>
      </w:r>
      <w:r w:rsidRPr="00657D5F">
        <w:rPr>
          <w:color w:val="auto"/>
          <w:sz w:val="20"/>
          <w:lang w:val="ru-RU"/>
        </w:rPr>
        <w:t xml:space="preserve"> 9001:2015</w:t>
      </w:r>
      <w:r w:rsidRPr="00657D5F">
        <w:rPr>
          <w:color w:val="auto"/>
          <w:sz w:val="20"/>
        </w:rPr>
        <w:t xml:space="preserve">,  БДС </w:t>
      </w:r>
      <w:r w:rsidRPr="00657D5F">
        <w:rPr>
          <w:color w:val="auto"/>
          <w:sz w:val="20"/>
          <w:lang w:val="en-US"/>
        </w:rPr>
        <w:t>EN</w:t>
      </w:r>
      <w:r w:rsidRPr="00657D5F">
        <w:rPr>
          <w:color w:val="auto"/>
          <w:sz w:val="20"/>
          <w:lang w:val="ru-RU"/>
        </w:rPr>
        <w:t xml:space="preserve"> </w:t>
      </w:r>
      <w:r w:rsidRPr="00657D5F">
        <w:rPr>
          <w:color w:val="auto"/>
          <w:sz w:val="20"/>
          <w:lang w:val="en-US"/>
        </w:rPr>
        <w:t>ISO</w:t>
      </w:r>
      <w:r w:rsidRPr="00657D5F">
        <w:rPr>
          <w:color w:val="auto"/>
          <w:sz w:val="20"/>
          <w:lang w:val="ru-RU"/>
        </w:rPr>
        <w:t xml:space="preserve"> 14001:2015</w:t>
      </w:r>
    </w:p>
    <w:p w:rsidR="00145653" w:rsidRDefault="00815019" w:rsidP="00145653">
      <w:pPr>
        <w:pStyle w:val="Header"/>
        <w:tabs>
          <w:tab w:val="left" w:pos="708"/>
        </w:tabs>
      </w:pPr>
      <w:r w:rsidRPr="00815019">
        <w:pict>
          <v:line id="_x0000_s1026" style="position:absolute;flip:y;z-index:251660288" from="-78.85pt,2.85pt" to="434.15pt,2.85pt" strokeweight="4.5pt">
            <v:stroke linestyle="thinThick"/>
          </v:line>
        </w:pict>
      </w:r>
    </w:p>
    <w:p w:rsidR="009622BE" w:rsidRPr="00497646" w:rsidRDefault="009622BE" w:rsidP="009622BE">
      <w:pPr>
        <w:spacing w:before="240" w:line="360" w:lineRule="auto"/>
        <w:rPr>
          <w:sz w:val="24"/>
          <w:szCs w:val="24"/>
          <w:lang w:val="en-US"/>
        </w:rPr>
      </w:pPr>
      <w:r w:rsidRPr="009622BE">
        <w:rPr>
          <w:sz w:val="24"/>
          <w:szCs w:val="24"/>
        </w:rPr>
        <w:t>УТВЪРЖДАВАМ:</w:t>
      </w:r>
      <w:r w:rsidRPr="009622BE">
        <w:rPr>
          <w:b w:val="0"/>
          <w:sz w:val="24"/>
          <w:szCs w:val="24"/>
        </w:rPr>
        <w:t xml:space="preserve"> </w:t>
      </w:r>
      <w:r w:rsidR="00C059AA">
        <w:rPr>
          <w:b w:val="0"/>
          <w:sz w:val="24"/>
          <w:szCs w:val="24"/>
        </w:rPr>
        <w:t>(п.п.)</w:t>
      </w:r>
    </w:p>
    <w:p w:rsidR="009622BE" w:rsidRPr="009622BE" w:rsidRDefault="009622BE" w:rsidP="009622BE">
      <w:pPr>
        <w:rPr>
          <w:sz w:val="24"/>
          <w:szCs w:val="24"/>
        </w:rPr>
      </w:pPr>
      <w:r w:rsidRPr="009622BE">
        <w:rPr>
          <w:sz w:val="24"/>
          <w:szCs w:val="24"/>
        </w:rPr>
        <w:t>ГОСПОДИН ГОСПОДИНОВ</w:t>
      </w:r>
    </w:p>
    <w:p w:rsidR="009622BE" w:rsidRPr="009622BE" w:rsidRDefault="009622BE" w:rsidP="009622BE">
      <w:pPr>
        <w:rPr>
          <w:b w:val="0"/>
          <w:i/>
          <w:sz w:val="24"/>
          <w:szCs w:val="24"/>
        </w:rPr>
      </w:pPr>
      <w:r w:rsidRPr="009622BE">
        <w:rPr>
          <w:b w:val="0"/>
          <w:i/>
          <w:sz w:val="24"/>
          <w:szCs w:val="24"/>
        </w:rPr>
        <w:t>Кмет на Община Мъглиж</w:t>
      </w:r>
    </w:p>
    <w:p w:rsidR="009622BE" w:rsidRPr="009622BE" w:rsidRDefault="009622BE" w:rsidP="009622BE">
      <w:pPr>
        <w:spacing w:line="360" w:lineRule="auto"/>
        <w:ind w:left="4956" w:firstLine="708"/>
        <w:rPr>
          <w:b w:val="0"/>
          <w:sz w:val="24"/>
          <w:szCs w:val="24"/>
        </w:rPr>
      </w:pPr>
    </w:p>
    <w:p w:rsidR="009622BE" w:rsidRPr="009622BE" w:rsidRDefault="009622BE" w:rsidP="009622BE">
      <w:pPr>
        <w:jc w:val="center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 xml:space="preserve">П Р О Т О К О Л  </w:t>
      </w:r>
    </w:p>
    <w:p w:rsidR="009622BE" w:rsidRPr="009622BE" w:rsidRDefault="009622BE" w:rsidP="009622BE">
      <w:pPr>
        <w:jc w:val="center"/>
        <w:rPr>
          <w:b w:val="0"/>
          <w:sz w:val="24"/>
          <w:szCs w:val="24"/>
        </w:rPr>
      </w:pPr>
    </w:p>
    <w:p w:rsidR="009622BE" w:rsidRPr="009622BE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 xml:space="preserve">Днес, </w:t>
      </w:r>
      <w:r w:rsidR="00AA4DC8">
        <w:rPr>
          <w:b w:val="0"/>
          <w:sz w:val="24"/>
          <w:szCs w:val="24"/>
        </w:rPr>
        <w:t>2</w:t>
      </w:r>
      <w:r w:rsidR="006E5CEF">
        <w:rPr>
          <w:b w:val="0"/>
          <w:sz w:val="24"/>
          <w:szCs w:val="24"/>
        </w:rPr>
        <w:t>3</w:t>
      </w:r>
      <w:r w:rsidRPr="009622BE">
        <w:rPr>
          <w:b w:val="0"/>
          <w:sz w:val="24"/>
          <w:szCs w:val="24"/>
        </w:rPr>
        <w:t>.04.2020 г., в изпълнение на Заповед № 80-00-36</w:t>
      </w:r>
      <w:r w:rsidRPr="009622BE">
        <w:rPr>
          <w:b w:val="0"/>
          <w:sz w:val="24"/>
          <w:szCs w:val="24"/>
          <w:lang w:val="en-US"/>
        </w:rPr>
        <w:t>#2</w:t>
      </w:r>
      <w:r w:rsidRPr="009622BE">
        <w:rPr>
          <w:b w:val="0"/>
          <w:sz w:val="24"/>
          <w:szCs w:val="24"/>
        </w:rPr>
        <w:t>/ 31.03.2020 г. на Кмета на Община Мъглиж, Комисия в състав:</w:t>
      </w:r>
    </w:p>
    <w:p w:rsidR="009622BE" w:rsidRPr="009622BE" w:rsidRDefault="009622BE" w:rsidP="009622BE">
      <w:pPr>
        <w:ind w:firstLine="720"/>
        <w:jc w:val="both"/>
        <w:rPr>
          <w:b w:val="0"/>
          <w:sz w:val="24"/>
          <w:szCs w:val="24"/>
        </w:rPr>
      </w:pPr>
    </w:p>
    <w:p w:rsidR="009622BE" w:rsidRPr="009622BE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>Председател: Зорница Светославова  – главен юрисконсулт</w:t>
      </w:r>
    </w:p>
    <w:p w:rsidR="009622BE" w:rsidRPr="009622BE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 xml:space="preserve">Членове: </w:t>
      </w:r>
      <w:r w:rsidRPr="009622BE">
        <w:rPr>
          <w:b w:val="0"/>
          <w:sz w:val="24"/>
          <w:szCs w:val="24"/>
        </w:rPr>
        <w:tab/>
        <w:t>1. Петя Янкова</w:t>
      </w:r>
      <w:r w:rsidRPr="009622BE">
        <w:rPr>
          <w:b w:val="0"/>
          <w:sz w:val="24"/>
          <w:szCs w:val="24"/>
        </w:rPr>
        <w:tab/>
        <w:t xml:space="preserve">     – общински съветник</w:t>
      </w:r>
    </w:p>
    <w:p w:rsidR="009622BE" w:rsidRPr="009622BE" w:rsidRDefault="009622BE" w:rsidP="009622BE">
      <w:pPr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 xml:space="preserve">                </w:t>
      </w:r>
      <w:r w:rsidRPr="009622BE">
        <w:rPr>
          <w:b w:val="0"/>
          <w:sz w:val="24"/>
          <w:szCs w:val="24"/>
        </w:rPr>
        <w:tab/>
      </w:r>
      <w:r w:rsidRPr="009622BE">
        <w:rPr>
          <w:b w:val="0"/>
          <w:sz w:val="24"/>
          <w:szCs w:val="24"/>
        </w:rPr>
        <w:tab/>
        <w:t>2. Емилия Гочева</w:t>
      </w:r>
      <w:r w:rsidRPr="009622BE">
        <w:rPr>
          <w:b w:val="0"/>
          <w:sz w:val="24"/>
          <w:szCs w:val="24"/>
        </w:rPr>
        <w:tab/>
        <w:t xml:space="preserve">     –  ст. eксперт „Общинска собственост”</w:t>
      </w:r>
    </w:p>
    <w:p w:rsidR="009622BE" w:rsidRPr="009622BE" w:rsidRDefault="009622BE" w:rsidP="009622BE">
      <w:pPr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 xml:space="preserve">                 </w:t>
      </w:r>
      <w:r w:rsidRPr="009622BE">
        <w:rPr>
          <w:b w:val="0"/>
          <w:sz w:val="24"/>
          <w:szCs w:val="24"/>
        </w:rPr>
        <w:tab/>
      </w:r>
      <w:r w:rsidRPr="009622BE">
        <w:rPr>
          <w:b w:val="0"/>
          <w:sz w:val="24"/>
          <w:szCs w:val="24"/>
        </w:rPr>
        <w:tab/>
        <w:t xml:space="preserve">3. Теодора Даскалова    – мл. eксперт </w:t>
      </w:r>
    </w:p>
    <w:p w:rsidR="009622BE" w:rsidRPr="009622BE" w:rsidRDefault="009622BE" w:rsidP="009622BE">
      <w:pPr>
        <w:ind w:left="1440" w:firstLine="72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>4. Тоньо Бенев               – кмет на с. Дъбово</w:t>
      </w:r>
    </w:p>
    <w:p w:rsidR="009622BE" w:rsidRPr="009622BE" w:rsidRDefault="009622BE" w:rsidP="009622BE">
      <w:pPr>
        <w:ind w:left="216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>5. Генко Райчев             – кмет на с. Зимница</w:t>
      </w:r>
    </w:p>
    <w:p w:rsidR="009622BE" w:rsidRPr="009622BE" w:rsidRDefault="009622BE" w:rsidP="009622BE">
      <w:pPr>
        <w:ind w:left="216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>6. Николай Карагьозов – кмет на с. Ветрен</w:t>
      </w:r>
    </w:p>
    <w:p w:rsidR="009622BE" w:rsidRPr="009622BE" w:rsidRDefault="009622BE" w:rsidP="009622BE">
      <w:pPr>
        <w:ind w:left="216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 xml:space="preserve">7. Петя Цонева         </w:t>
      </w:r>
      <w:r w:rsidRPr="009622BE">
        <w:rPr>
          <w:b w:val="0"/>
          <w:sz w:val="24"/>
          <w:szCs w:val="24"/>
        </w:rPr>
        <w:tab/>
        <w:t xml:space="preserve">     – кмет на с. Тулово</w:t>
      </w:r>
    </w:p>
    <w:p w:rsidR="009622BE" w:rsidRPr="009622BE" w:rsidRDefault="009622BE" w:rsidP="009622BE">
      <w:pPr>
        <w:ind w:left="216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>8. Методи Марков         – кметски наместник на с. Шаново</w:t>
      </w:r>
    </w:p>
    <w:p w:rsidR="009622BE" w:rsidRPr="009622BE" w:rsidRDefault="009622BE" w:rsidP="009622BE">
      <w:pPr>
        <w:ind w:left="216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>9. Денислава Петрова   – кмет на с. Юлиево</w:t>
      </w:r>
    </w:p>
    <w:p w:rsidR="009622BE" w:rsidRPr="009622BE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 xml:space="preserve">                      10. Димитър Димитров   – кмет на с. Ягода,</w:t>
      </w:r>
    </w:p>
    <w:p w:rsidR="009622BE" w:rsidRPr="009622BE" w:rsidRDefault="009622BE" w:rsidP="009622BE">
      <w:pPr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 xml:space="preserve">се събра, за да извърши разпределение на пасищата, мерите и ливадите, определени за индивидуално ползване в съответното землище, между правоимащите собственици и/или ползватели на животновъдни обекти с пасищни селскостопански животни, подали заявления по чл. 37и, ал. 5 от ЗСПЗЗ за стопанската 2020/2021 г. </w:t>
      </w:r>
    </w:p>
    <w:p w:rsidR="009622BE" w:rsidRPr="009622BE" w:rsidRDefault="009622BE" w:rsidP="009622BE">
      <w:pPr>
        <w:ind w:firstLine="720"/>
        <w:jc w:val="both"/>
        <w:rPr>
          <w:sz w:val="24"/>
          <w:szCs w:val="24"/>
        </w:rPr>
      </w:pPr>
    </w:p>
    <w:p w:rsidR="009622BE" w:rsidRPr="009622BE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>Комисията констатира следното:</w:t>
      </w:r>
    </w:p>
    <w:p w:rsidR="009622BE" w:rsidRPr="007D0A38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1. С Решение № 62/ 27.02.2020 г. на Общински съвет Мъглиж е приет План за ползване на пасища, мери и ливади за стопанската 2020/2021 г.</w:t>
      </w:r>
    </w:p>
    <w:p w:rsidR="009622BE" w:rsidRPr="007D0A38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2. Общо постъпили заявления за предоставяне на пасища, мери и ливади – 9 бр., в т. ч.:</w:t>
      </w:r>
    </w:p>
    <w:p w:rsidR="009622BE" w:rsidRPr="007D0A38" w:rsidRDefault="009622BE" w:rsidP="009622BE">
      <w:pPr>
        <w:numPr>
          <w:ilvl w:val="0"/>
          <w:numId w:val="1"/>
        </w:num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в срок до 10 март 2020 г.</w:t>
      </w:r>
      <w:r w:rsidRPr="007D0A38">
        <w:rPr>
          <w:b w:val="0"/>
          <w:sz w:val="24"/>
          <w:szCs w:val="24"/>
        </w:rPr>
        <w:tab/>
        <w:t xml:space="preserve">- 8 бр. </w:t>
      </w:r>
    </w:p>
    <w:p w:rsidR="009622BE" w:rsidRPr="007D0A38" w:rsidRDefault="009622BE" w:rsidP="009622BE">
      <w:pPr>
        <w:numPr>
          <w:ilvl w:val="0"/>
          <w:numId w:val="1"/>
        </w:num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след 10 март 2020 г. </w:t>
      </w:r>
      <w:r w:rsidRPr="007D0A38">
        <w:rPr>
          <w:b w:val="0"/>
          <w:sz w:val="24"/>
          <w:szCs w:val="24"/>
        </w:rPr>
        <w:tab/>
        <w:t>- 1 бр.</w:t>
      </w:r>
    </w:p>
    <w:p w:rsidR="009622BE" w:rsidRPr="007D0A38" w:rsidRDefault="009622BE" w:rsidP="009622BE">
      <w:pPr>
        <w:jc w:val="both"/>
        <w:rPr>
          <w:b w:val="0"/>
          <w:sz w:val="24"/>
          <w:szCs w:val="24"/>
        </w:rPr>
      </w:pPr>
    </w:p>
    <w:p w:rsidR="009622BE" w:rsidRPr="007D0A38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След подробен анализ на представените документи и допълнително събраната информация за състоянието на имотите и действащите сключени договори за предоставяне на пасища, мери и ливади, бяха взети следните </w:t>
      </w:r>
    </w:p>
    <w:p w:rsidR="009622BE" w:rsidRPr="007D0A38" w:rsidRDefault="009622BE" w:rsidP="009622BE">
      <w:pPr>
        <w:jc w:val="center"/>
        <w:rPr>
          <w:b w:val="0"/>
          <w:sz w:val="24"/>
          <w:szCs w:val="24"/>
        </w:rPr>
      </w:pPr>
    </w:p>
    <w:p w:rsidR="009622BE" w:rsidRPr="007D0A38" w:rsidRDefault="009622BE" w:rsidP="009622BE">
      <w:pPr>
        <w:jc w:val="center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РЕШЕНИЯ:</w:t>
      </w:r>
    </w:p>
    <w:p w:rsidR="009622BE" w:rsidRPr="007D0A38" w:rsidRDefault="009622BE" w:rsidP="009622BE">
      <w:pPr>
        <w:jc w:val="center"/>
        <w:rPr>
          <w:b w:val="0"/>
          <w:sz w:val="24"/>
          <w:szCs w:val="24"/>
        </w:rPr>
      </w:pPr>
    </w:p>
    <w:p w:rsidR="009622BE" w:rsidRPr="007D0A38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1. Всички имоти за индивидуално ползване, включени в приетия План за ползване на мери, пасища и ливади за стопанската 2020/2021 г., да се разпределят</w:t>
      </w:r>
      <w:r w:rsidRPr="009622BE">
        <w:rPr>
          <w:sz w:val="24"/>
          <w:szCs w:val="24"/>
        </w:rPr>
        <w:t xml:space="preserve"> </w:t>
      </w:r>
      <w:r w:rsidRPr="007D0A38">
        <w:rPr>
          <w:b w:val="0"/>
          <w:sz w:val="24"/>
          <w:szCs w:val="24"/>
        </w:rPr>
        <w:t>между</w:t>
      </w:r>
      <w:r w:rsidRPr="009622BE">
        <w:rPr>
          <w:sz w:val="24"/>
          <w:szCs w:val="24"/>
        </w:rPr>
        <w:t xml:space="preserve"> </w:t>
      </w:r>
      <w:r w:rsidRPr="007D0A38">
        <w:rPr>
          <w:b w:val="0"/>
          <w:sz w:val="24"/>
          <w:szCs w:val="24"/>
        </w:rPr>
        <w:t>правоимащите собственици или ползватели  на животновъдни обекти, при спазване на разпоредбите на чл. 37и, ал. 6 от ЗСПЗЗ, а именно:</w:t>
      </w:r>
    </w:p>
    <w:p w:rsidR="009622BE" w:rsidRPr="007D0A38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lastRenderedPageBreak/>
        <w:t xml:space="preserve">1.1. Разпределението на имотите с поредни номера в Приложение 1 от № 1 до № 5 вкл., е извършено между кандидатите, които имат сключени договори за наем с Община Мъглиж, чийто срок изтича в края на настоящата стопанска година, а именно - 30 септември 2020 г. </w:t>
      </w:r>
    </w:p>
    <w:p w:rsidR="009622BE" w:rsidRPr="007D0A38" w:rsidRDefault="009622BE" w:rsidP="009622BE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1.2. Разпределението на останалите имоти за индивидуално ползване, с поредни номера в Приложение 1 от № 6 до № 9 вкл., е извършено между подалите заявления правоимащи, по възходящ ред, като се започва от лицата, които притежават най-малко животински единици.</w:t>
      </w:r>
    </w:p>
    <w:p w:rsidR="009622BE" w:rsidRPr="007D0A38" w:rsidRDefault="009622BE" w:rsidP="009622BE">
      <w:pPr>
        <w:tabs>
          <w:tab w:val="num" w:pos="0"/>
        </w:tabs>
        <w:ind w:firstLine="720"/>
        <w:jc w:val="both"/>
        <w:rPr>
          <w:b w:val="0"/>
          <w:sz w:val="24"/>
          <w:szCs w:val="24"/>
        </w:rPr>
      </w:pPr>
    </w:p>
    <w:p w:rsidR="009622BE" w:rsidRPr="007D0A38" w:rsidRDefault="009622BE" w:rsidP="009622BE">
      <w:pPr>
        <w:tabs>
          <w:tab w:val="num" w:pos="0"/>
        </w:tabs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Конкретното разпределение на имотите между собствениците и/или ползватели на животновъдни обекти и дължимите наемни цени, са показани в Приложение 1, неразделна част от настоящия протокол.</w:t>
      </w:r>
    </w:p>
    <w:p w:rsidR="009622BE" w:rsidRPr="007D0A38" w:rsidRDefault="009622BE" w:rsidP="009622BE">
      <w:pPr>
        <w:tabs>
          <w:tab w:val="num" w:pos="0"/>
        </w:tabs>
        <w:ind w:firstLine="720"/>
        <w:jc w:val="both"/>
        <w:rPr>
          <w:b w:val="0"/>
          <w:sz w:val="24"/>
          <w:szCs w:val="24"/>
        </w:rPr>
      </w:pPr>
    </w:p>
    <w:p w:rsidR="009622BE" w:rsidRPr="007D0A38" w:rsidRDefault="009622BE" w:rsidP="009622BE">
      <w:pPr>
        <w:tabs>
          <w:tab w:val="num" w:pos="0"/>
        </w:tabs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Всички решения на комисията бяха взети единодушно. </w:t>
      </w:r>
    </w:p>
    <w:p w:rsidR="009622BE" w:rsidRPr="007D0A38" w:rsidRDefault="009622BE" w:rsidP="009622BE">
      <w:pPr>
        <w:tabs>
          <w:tab w:val="num" w:pos="0"/>
        </w:tabs>
        <w:ind w:firstLine="720"/>
        <w:jc w:val="both"/>
        <w:rPr>
          <w:b w:val="0"/>
          <w:sz w:val="24"/>
          <w:szCs w:val="24"/>
        </w:rPr>
      </w:pPr>
    </w:p>
    <w:p w:rsidR="009622BE" w:rsidRPr="007D0A38" w:rsidRDefault="009622BE" w:rsidP="009622BE">
      <w:pPr>
        <w:tabs>
          <w:tab w:val="num" w:pos="0"/>
        </w:tabs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Разпределението на пасищата, мерите и ливадите да се публикува на интернет страницата и да се обяви на информационното табло в сградата на Община Мъглиж. </w:t>
      </w:r>
    </w:p>
    <w:p w:rsidR="009622BE" w:rsidRPr="007D0A38" w:rsidRDefault="009622BE" w:rsidP="009622BE">
      <w:pPr>
        <w:jc w:val="both"/>
        <w:rPr>
          <w:b w:val="0"/>
          <w:sz w:val="24"/>
          <w:szCs w:val="24"/>
        </w:rPr>
      </w:pPr>
    </w:p>
    <w:p w:rsidR="009622BE" w:rsidRPr="009622BE" w:rsidRDefault="009622BE" w:rsidP="009622BE">
      <w:pPr>
        <w:jc w:val="both"/>
        <w:rPr>
          <w:sz w:val="24"/>
          <w:szCs w:val="24"/>
        </w:rPr>
      </w:pPr>
    </w:p>
    <w:p w:rsidR="009622BE" w:rsidRPr="009622BE" w:rsidRDefault="009622BE" w:rsidP="009622BE">
      <w:pPr>
        <w:jc w:val="both"/>
        <w:rPr>
          <w:b w:val="0"/>
          <w:sz w:val="24"/>
          <w:szCs w:val="24"/>
        </w:rPr>
      </w:pPr>
      <w:r w:rsidRPr="009622BE">
        <w:rPr>
          <w:b w:val="0"/>
          <w:sz w:val="24"/>
          <w:szCs w:val="24"/>
        </w:rPr>
        <w:t>Комисия:</w:t>
      </w:r>
    </w:p>
    <w:p w:rsidR="009622BE" w:rsidRPr="007D0A38" w:rsidRDefault="009622BE" w:rsidP="009622BE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Председател:  ……………………</w:t>
      </w:r>
      <w:r w:rsidRPr="007D0A38">
        <w:rPr>
          <w:b w:val="0"/>
          <w:sz w:val="24"/>
          <w:szCs w:val="24"/>
        </w:rPr>
        <w:tab/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9622BE">
      <w:pPr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       </w:t>
      </w:r>
      <w:r w:rsidRPr="007D0A38">
        <w:rPr>
          <w:b w:val="0"/>
          <w:sz w:val="24"/>
          <w:szCs w:val="24"/>
        </w:rPr>
        <w:tab/>
        <w:t xml:space="preserve">   (Зорница Светославова)</w:t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  <w:t xml:space="preserve"> </w:t>
      </w:r>
    </w:p>
    <w:p w:rsidR="009622BE" w:rsidRPr="007D0A38" w:rsidRDefault="009622BE" w:rsidP="009622BE">
      <w:pPr>
        <w:jc w:val="both"/>
        <w:rPr>
          <w:b w:val="0"/>
          <w:sz w:val="24"/>
          <w:szCs w:val="24"/>
        </w:rPr>
      </w:pPr>
    </w:p>
    <w:p w:rsidR="009622BE" w:rsidRPr="007D0A38" w:rsidRDefault="009622BE" w:rsidP="007D0A38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>Членове:</w:t>
      </w:r>
      <w:r w:rsidRPr="007D0A38">
        <w:rPr>
          <w:b w:val="0"/>
          <w:sz w:val="24"/>
          <w:szCs w:val="24"/>
        </w:rPr>
        <w:tab/>
        <w:t xml:space="preserve">1.…………………..…. </w:t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  <w:t xml:space="preserve"> </w:t>
      </w:r>
    </w:p>
    <w:p w:rsidR="009622BE" w:rsidRPr="007D0A38" w:rsidRDefault="009622BE" w:rsidP="007D0A38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      </w:t>
      </w:r>
      <w:r w:rsidRPr="007D0A38">
        <w:rPr>
          <w:b w:val="0"/>
          <w:sz w:val="24"/>
          <w:szCs w:val="24"/>
        </w:rPr>
        <w:tab/>
        <w:t xml:space="preserve">   (Петя Янкова)</w:t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</w:r>
      <w:r w:rsidRPr="007D0A38">
        <w:rPr>
          <w:b w:val="0"/>
          <w:sz w:val="24"/>
          <w:szCs w:val="24"/>
        </w:rPr>
        <w:tab/>
        <w:t xml:space="preserve"> </w:t>
      </w:r>
    </w:p>
    <w:p w:rsidR="007D0A38" w:rsidRDefault="007D0A38" w:rsidP="007D0A38">
      <w:pPr>
        <w:ind w:left="720" w:firstLine="720"/>
        <w:jc w:val="both"/>
        <w:rPr>
          <w:b w:val="0"/>
          <w:sz w:val="24"/>
          <w:szCs w:val="24"/>
          <w:lang w:val="en-US"/>
        </w:rPr>
      </w:pPr>
    </w:p>
    <w:p w:rsidR="009622BE" w:rsidRPr="007D0A38" w:rsidRDefault="009622BE" w:rsidP="007D0A38">
      <w:pPr>
        <w:ind w:left="720"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2.…………………….  </w:t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7D0A38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(Емилия Гочева)   </w:t>
      </w:r>
    </w:p>
    <w:p w:rsidR="009622BE" w:rsidRPr="007D0A38" w:rsidRDefault="009622BE" w:rsidP="007D0A38">
      <w:pPr>
        <w:ind w:left="720" w:firstLine="720"/>
        <w:jc w:val="both"/>
        <w:rPr>
          <w:b w:val="0"/>
          <w:sz w:val="24"/>
          <w:szCs w:val="24"/>
        </w:rPr>
      </w:pPr>
    </w:p>
    <w:p w:rsidR="009622BE" w:rsidRPr="007D0A38" w:rsidRDefault="009622BE" w:rsidP="007D0A38">
      <w:pPr>
        <w:ind w:left="720"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3.…………………….   </w:t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7D0A38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(Теодора Даскалова)   </w:t>
      </w:r>
    </w:p>
    <w:p w:rsidR="009622BE" w:rsidRPr="007D0A38" w:rsidRDefault="009622BE" w:rsidP="007D0A38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</w:t>
      </w:r>
      <w:r w:rsidRPr="007D0A38">
        <w:rPr>
          <w:b w:val="0"/>
          <w:sz w:val="24"/>
          <w:szCs w:val="24"/>
        </w:rPr>
        <w:tab/>
      </w:r>
    </w:p>
    <w:p w:rsidR="009622BE" w:rsidRPr="007D0A38" w:rsidRDefault="009622BE" w:rsidP="007D0A38">
      <w:pPr>
        <w:ind w:left="720"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4.…………………….  </w:t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7D0A38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(Тоньо Бенев)                                                                                                </w:t>
      </w:r>
    </w:p>
    <w:p w:rsidR="009622BE" w:rsidRPr="007D0A38" w:rsidRDefault="009622BE" w:rsidP="007D0A38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 </w:t>
      </w:r>
      <w:r w:rsidRPr="007D0A38">
        <w:rPr>
          <w:b w:val="0"/>
          <w:sz w:val="24"/>
          <w:szCs w:val="24"/>
        </w:rPr>
        <w:tab/>
      </w:r>
    </w:p>
    <w:p w:rsidR="009622BE" w:rsidRPr="007D0A38" w:rsidRDefault="009622BE" w:rsidP="007D0A38">
      <w:pPr>
        <w:ind w:left="720"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5.……………………. </w:t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7D0A38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(Генко Райчев)   </w:t>
      </w:r>
    </w:p>
    <w:p w:rsidR="009622BE" w:rsidRPr="007D0A38" w:rsidRDefault="009622BE" w:rsidP="007D0A38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</w:t>
      </w:r>
      <w:r w:rsidRPr="007D0A38">
        <w:rPr>
          <w:b w:val="0"/>
          <w:sz w:val="24"/>
          <w:szCs w:val="24"/>
        </w:rPr>
        <w:tab/>
      </w:r>
    </w:p>
    <w:p w:rsidR="009622BE" w:rsidRPr="007D0A38" w:rsidRDefault="00C059AA" w:rsidP="007D0A38">
      <w:pPr>
        <w:ind w:left="720"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6.……………………. </w:t>
      </w:r>
      <w:r w:rsidR="009622BE" w:rsidRPr="007D0A3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(п.п.)</w:t>
      </w:r>
      <w:r w:rsidR="009622BE"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7D0A38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          (Николай Карагьозов)                                                                                                </w:t>
      </w:r>
    </w:p>
    <w:p w:rsidR="009622BE" w:rsidRPr="007D0A38" w:rsidRDefault="009622BE" w:rsidP="007D0A38">
      <w:pPr>
        <w:rPr>
          <w:b w:val="0"/>
          <w:sz w:val="24"/>
          <w:szCs w:val="24"/>
        </w:rPr>
      </w:pPr>
    </w:p>
    <w:p w:rsidR="009622BE" w:rsidRPr="007D0A38" w:rsidRDefault="00C059AA" w:rsidP="007D0A38">
      <w:pPr>
        <w:ind w:left="720"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7.…………………….  (п.п.)</w:t>
      </w:r>
      <w:r w:rsidR="009622BE"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7D0A38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(Петя Цонева)   </w:t>
      </w:r>
    </w:p>
    <w:p w:rsidR="009622BE" w:rsidRPr="007D0A38" w:rsidRDefault="009622BE" w:rsidP="007D0A38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</w:t>
      </w:r>
      <w:r w:rsidRPr="007D0A38">
        <w:rPr>
          <w:b w:val="0"/>
          <w:sz w:val="24"/>
          <w:szCs w:val="24"/>
        </w:rPr>
        <w:tab/>
      </w:r>
    </w:p>
    <w:p w:rsidR="009622BE" w:rsidRPr="007D0A38" w:rsidRDefault="009622BE" w:rsidP="007D0A38">
      <w:pPr>
        <w:ind w:left="720"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8.……………………. </w:t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7D0A38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(Методи Марков)                                                                                                </w:t>
      </w:r>
    </w:p>
    <w:p w:rsidR="009622BE" w:rsidRPr="007D0A38" w:rsidRDefault="009622BE" w:rsidP="007D0A38">
      <w:pPr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 </w:t>
      </w:r>
      <w:r w:rsidRPr="007D0A38">
        <w:rPr>
          <w:b w:val="0"/>
          <w:sz w:val="24"/>
          <w:szCs w:val="24"/>
        </w:rPr>
        <w:tab/>
      </w:r>
    </w:p>
    <w:p w:rsidR="009622BE" w:rsidRPr="007D0A38" w:rsidRDefault="009622BE" w:rsidP="007D0A38">
      <w:pPr>
        <w:ind w:left="720"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9.…………………….  </w:t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2BE" w:rsidRPr="007D0A38" w:rsidRDefault="009622BE" w:rsidP="007D0A38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(Денислава Петрова)   </w:t>
      </w:r>
    </w:p>
    <w:p w:rsidR="007D0A38" w:rsidRDefault="007D0A38" w:rsidP="007D0A38">
      <w:pPr>
        <w:ind w:left="720" w:firstLine="720"/>
        <w:jc w:val="both"/>
        <w:rPr>
          <w:b w:val="0"/>
          <w:sz w:val="24"/>
          <w:szCs w:val="24"/>
          <w:lang w:val="en-US"/>
        </w:rPr>
      </w:pPr>
    </w:p>
    <w:p w:rsidR="009622BE" w:rsidRPr="007D0A38" w:rsidRDefault="009622BE" w:rsidP="007D0A38">
      <w:pPr>
        <w:ind w:left="720"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10.……………………. </w:t>
      </w:r>
      <w:r w:rsidR="00C059AA">
        <w:rPr>
          <w:b w:val="0"/>
          <w:sz w:val="24"/>
          <w:szCs w:val="24"/>
        </w:rPr>
        <w:t>(п.п.)</w:t>
      </w:r>
      <w:r w:rsidRPr="007D0A38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02882" w:rsidRPr="007D0A38" w:rsidRDefault="009622BE" w:rsidP="007D0A38">
      <w:pPr>
        <w:ind w:firstLine="720"/>
        <w:jc w:val="both"/>
        <w:rPr>
          <w:b w:val="0"/>
          <w:sz w:val="24"/>
          <w:szCs w:val="24"/>
        </w:rPr>
      </w:pPr>
      <w:r w:rsidRPr="007D0A38">
        <w:rPr>
          <w:b w:val="0"/>
          <w:sz w:val="24"/>
          <w:szCs w:val="24"/>
        </w:rPr>
        <w:t xml:space="preserve">               (Димитър Димитров)   </w:t>
      </w:r>
    </w:p>
    <w:sectPr w:rsidR="00D02882" w:rsidRPr="007D0A38" w:rsidSect="007D0A38">
      <w:pgSz w:w="12240" w:h="15840"/>
      <w:pgMar w:top="426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20B60"/>
    <w:multiLevelType w:val="hybridMultilevel"/>
    <w:tmpl w:val="41CA34C8"/>
    <w:lvl w:ilvl="0" w:tplc="0402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5653"/>
    <w:rsid w:val="00017226"/>
    <w:rsid w:val="00145653"/>
    <w:rsid w:val="001F25B8"/>
    <w:rsid w:val="002E426C"/>
    <w:rsid w:val="004778D9"/>
    <w:rsid w:val="00497646"/>
    <w:rsid w:val="00525B70"/>
    <w:rsid w:val="006E5CEF"/>
    <w:rsid w:val="007D0A38"/>
    <w:rsid w:val="00815019"/>
    <w:rsid w:val="009622BE"/>
    <w:rsid w:val="00A716BD"/>
    <w:rsid w:val="00AA4DC8"/>
    <w:rsid w:val="00C059AA"/>
    <w:rsid w:val="00D02882"/>
    <w:rsid w:val="00E55FF5"/>
    <w:rsid w:val="00E62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653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4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45653"/>
    <w:rPr>
      <w:color w:val="0000FF"/>
      <w:u w:val="single"/>
    </w:rPr>
  </w:style>
  <w:style w:type="paragraph" w:styleId="Header">
    <w:name w:val="header"/>
    <w:basedOn w:val="Normal"/>
    <w:link w:val="HeaderChar"/>
    <w:rsid w:val="00145653"/>
    <w:pPr>
      <w:tabs>
        <w:tab w:val="center" w:pos="4536"/>
        <w:tab w:val="right" w:pos="9072"/>
      </w:tabs>
    </w:pPr>
    <w:rPr>
      <w:b w:val="0"/>
      <w:color w:val="auto"/>
      <w:sz w:val="20"/>
      <w:lang w:val="en-AU"/>
    </w:rPr>
  </w:style>
  <w:style w:type="character" w:customStyle="1" w:styleId="HeaderChar">
    <w:name w:val="Header Char"/>
    <w:basedOn w:val="DefaultParagraphFont"/>
    <w:link w:val="Header"/>
    <w:rsid w:val="00145653"/>
    <w:rPr>
      <w:rFonts w:ascii="Times New Roman" w:eastAsia="Times New Roman" w:hAnsi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1200</Words>
  <Characters>6840</Characters>
  <Application>Microsoft Office Word</Application>
  <DocSecurity>0</DocSecurity>
  <Lines>57</Lines>
  <Paragraphs>16</Paragraphs>
  <ScaleCrop>false</ScaleCrop>
  <Company>Grizli777</Company>
  <LinksUpToDate>false</LinksUpToDate>
  <CharactersWithSpaces>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Matrin</dc:creator>
  <cp:keywords/>
  <dc:description/>
  <cp:lastModifiedBy>Matrin</cp:lastModifiedBy>
  <cp:revision>8</cp:revision>
  <dcterms:created xsi:type="dcterms:W3CDTF">2020-04-09T08:18:00Z</dcterms:created>
  <dcterms:modified xsi:type="dcterms:W3CDTF">2020-04-23T09:29:00Z</dcterms:modified>
</cp:coreProperties>
</file>